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05" w:rsidRDefault="00484F05" w:rsidP="00484F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484F05" w:rsidTr="00715B41">
        <w:tc>
          <w:tcPr>
            <w:tcW w:w="9777" w:type="dxa"/>
          </w:tcPr>
          <w:p w:rsidR="00484F05" w:rsidRPr="00961BCE" w:rsidRDefault="00CF2300" w:rsidP="00715B41">
            <w:pPr>
              <w:rPr>
                <w:rFonts w:ascii="Arial" w:hAnsi="Arial" w:cs="Arial"/>
                <w:b/>
              </w:rPr>
            </w:pPr>
            <w:r>
              <w:rPr>
                <w:rFonts w:ascii="Arial" w:hAnsi="Arial" w:cs="Arial"/>
                <w:b/>
              </w:rPr>
              <w:t>BIJLAGE 1 A</w:t>
            </w:r>
            <w:r w:rsidR="00484F05" w:rsidRPr="00961BCE">
              <w:rPr>
                <w:rFonts w:ascii="Arial" w:hAnsi="Arial" w:cs="Arial"/>
                <w:b/>
              </w:rPr>
              <w:t xml:space="preserve">                      RISICO-INVENTARISATIELIJST</w:t>
            </w:r>
          </w:p>
        </w:tc>
      </w:tr>
    </w:tbl>
    <w:p w:rsidR="00484F05" w:rsidRDefault="00484F05" w:rsidP="00484F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5"/>
      </w:tblGrid>
      <w:tr w:rsidR="00484F05" w:rsidTr="00715B41">
        <w:tc>
          <w:tcPr>
            <w:tcW w:w="4605" w:type="dxa"/>
          </w:tcPr>
          <w:p w:rsidR="00484F05" w:rsidRPr="00961BCE" w:rsidRDefault="00484F05" w:rsidP="00715B41">
            <w:pPr>
              <w:rPr>
                <w:rFonts w:ascii="Arial" w:hAnsi="Arial" w:cs="Arial"/>
                <w:b/>
              </w:rPr>
            </w:pPr>
            <w:r w:rsidRPr="00961BCE">
              <w:rPr>
                <w:rFonts w:ascii="Arial" w:hAnsi="Arial" w:cs="Arial"/>
                <w:b/>
              </w:rPr>
              <w:t xml:space="preserve"> Naam Leerbedrijf:</w:t>
            </w:r>
          </w:p>
        </w:tc>
        <w:tc>
          <w:tcPr>
            <w:tcW w:w="4605" w:type="dxa"/>
          </w:tcPr>
          <w:p w:rsidR="00484F05" w:rsidRPr="00961BCE" w:rsidRDefault="00484F05" w:rsidP="00715B41">
            <w:pPr>
              <w:rPr>
                <w:rFonts w:ascii="Arial" w:hAnsi="Arial" w:cs="Arial"/>
                <w:b/>
              </w:rPr>
            </w:pPr>
            <w:r w:rsidRPr="00961BCE">
              <w:rPr>
                <w:rFonts w:ascii="Arial" w:hAnsi="Arial" w:cs="Arial"/>
                <w:b/>
              </w:rPr>
              <w:t>Handtekening praktijkopleider</w:t>
            </w:r>
            <w:r w:rsidR="00526A36">
              <w:rPr>
                <w:rFonts w:ascii="Arial" w:hAnsi="Arial" w:cs="Arial"/>
                <w:b/>
              </w:rPr>
              <w:t>/ster</w:t>
            </w:r>
            <w:r w:rsidRPr="00961BCE">
              <w:rPr>
                <w:rFonts w:ascii="Arial" w:hAnsi="Arial" w:cs="Arial"/>
                <w:b/>
              </w:rPr>
              <w:t>:</w:t>
            </w:r>
          </w:p>
        </w:tc>
      </w:tr>
      <w:tr w:rsidR="00484F05" w:rsidTr="00715B41">
        <w:tc>
          <w:tcPr>
            <w:tcW w:w="4605" w:type="dxa"/>
          </w:tcPr>
          <w:p w:rsidR="00484F05" w:rsidRPr="00961BCE" w:rsidRDefault="00484F05" w:rsidP="00715B41">
            <w:pPr>
              <w:rPr>
                <w:rFonts w:ascii="Arial" w:hAnsi="Arial" w:cs="Arial"/>
                <w:b/>
              </w:rPr>
            </w:pPr>
          </w:p>
          <w:p w:rsidR="00484F05" w:rsidRPr="00961BCE" w:rsidRDefault="00484F05" w:rsidP="00715B41">
            <w:pPr>
              <w:rPr>
                <w:rFonts w:ascii="Arial" w:hAnsi="Arial" w:cs="Arial"/>
                <w:b/>
              </w:rPr>
            </w:pPr>
          </w:p>
          <w:p w:rsidR="00484F05" w:rsidRPr="00961BCE" w:rsidRDefault="00484F05" w:rsidP="00715B41">
            <w:pPr>
              <w:rPr>
                <w:rFonts w:ascii="Arial" w:hAnsi="Arial" w:cs="Arial"/>
                <w:b/>
              </w:rPr>
            </w:pPr>
          </w:p>
        </w:tc>
        <w:tc>
          <w:tcPr>
            <w:tcW w:w="4605" w:type="dxa"/>
          </w:tcPr>
          <w:p w:rsidR="00484F05" w:rsidRPr="00961BCE" w:rsidRDefault="00484F05" w:rsidP="00715B41">
            <w:pPr>
              <w:rPr>
                <w:rFonts w:ascii="Arial" w:hAnsi="Arial" w:cs="Arial"/>
                <w:b/>
              </w:rPr>
            </w:pPr>
          </w:p>
        </w:tc>
      </w:tr>
    </w:tbl>
    <w:p w:rsidR="00484F05" w:rsidRDefault="00484F05" w:rsidP="00484F05"/>
    <w:p w:rsidR="00484F05" w:rsidRPr="008F6251" w:rsidRDefault="00484F05" w:rsidP="00484F05">
      <w:pPr>
        <w:rPr>
          <w:rFonts w:ascii="Arial" w:hAnsi="Arial" w:cs="Arial"/>
          <w:b/>
          <w:bCs/>
          <w:sz w:val="28"/>
        </w:rPr>
      </w:pPr>
      <w:r w:rsidRPr="008F6251">
        <w:rPr>
          <w:rFonts w:ascii="Arial" w:hAnsi="Arial" w:cs="Arial"/>
          <w:b/>
          <w:bCs/>
          <w:sz w:val="28"/>
        </w:rPr>
        <w:t>BEDRIJFSRUIMTEN</w:t>
      </w:r>
    </w:p>
    <w:p w:rsidR="00484F05" w:rsidRPr="008F6251" w:rsidRDefault="00484F05" w:rsidP="00484F05">
      <w:pPr>
        <w:rPr>
          <w:rFonts w:ascii="Arial" w:hAnsi="Arial" w:cs="Arial"/>
        </w:rPr>
      </w:pPr>
    </w:p>
    <w:p w:rsidR="00484F05" w:rsidRPr="008F6251" w:rsidRDefault="00484F05" w:rsidP="00484F0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10"/>
        <w:gridCol w:w="900"/>
        <w:gridCol w:w="720"/>
        <w:gridCol w:w="682"/>
      </w:tblGrid>
      <w:tr w:rsidR="00484F05" w:rsidRPr="008F6251" w:rsidTr="00715B41">
        <w:tc>
          <w:tcPr>
            <w:tcW w:w="6910" w:type="dxa"/>
          </w:tcPr>
          <w:p w:rsidR="00484F05" w:rsidRPr="008F6251" w:rsidRDefault="00484F05" w:rsidP="00715B41">
            <w:pPr>
              <w:rPr>
                <w:rFonts w:ascii="Arial" w:hAnsi="Arial" w:cs="Arial"/>
              </w:rPr>
            </w:pPr>
          </w:p>
          <w:p w:rsidR="00484F05" w:rsidRPr="008F6251" w:rsidRDefault="00484F05" w:rsidP="00715B41">
            <w:pPr>
              <w:rPr>
                <w:rFonts w:ascii="Arial" w:hAnsi="Arial" w:cs="Arial"/>
                <w:u w:val="single"/>
              </w:rPr>
            </w:pPr>
            <w:r w:rsidRPr="008F6251">
              <w:rPr>
                <w:rFonts w:ascii="Arial" w:hAnsi="Arial" w:cs="Arial"/>
              </w:rPr>
              <w:t xml:space="preserve">                   </w:t>
            </w:r>
            <w:r w:rsidRPr="008F6251">
              <w:rPr>
                <w:rFonts w:ascii="Arial" w:hAnsi="Arial" w:cs="Arial"/>
                <w:u w:val="single"/>
              </w:rPr>
              <w:t>Winkelinrichting van de verkoopruimte</w:t>
            </w:r>
          </w:p>
          <w:p w:rsidR="00484F05" w:rsidRPr="008F6251" w:rsidRDefault="00484F05" w:rsidP="00715B41">
            <w:pPr>
              <w:rPr>
                <w:rFonts w:ascii="Arial" w:hAnsi="Arial" w:cs="Arial"/>
              </w:rPr>
            </w:pPr>
          </w:p>
        </w:tc>
        <w:tc>
          <w:tcPr>
            <w:tcW w:w="900"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r w:rsidRPr="008F6251">
              <w:rPr>
                <w:rFonts w:ascii="Arial" w:hAnsi="Arial" w:cs="Arial"/>
              </w:rPr>
              <w:t xml:space="preserve">  Ja</w:t>
            </w:r>
          </w:p>
        </w:tc>
        <w:tc>
          <w:tcPr>
            <w:tcW w:w="720" w:type="dxa"/>
            <w:tcBorders>
              <w:bottom w:val="single" w:sz="4" w:space="0" w:color="auto"/>
            </w:tcBorders>
          </w:tcPr>
          <w:p w:rsidR="00484F05" w:rsidRPr="008F6251" w:rsidRDefault="00484F05" w:rsidP="00715B41">
            <w:pPr>
              <w:rPr>
                <w:rFonts w:ascii="Arial" w:hAnsi="Arial" w:cs="Arial"/>
              </w:rPr>
            </w:pPr>
          </w:p>
          <w:p w:rsidR="00484F05" w:rsidRPr="008F6251" w:rsidRDefault="00484F05" w:rsidP="00715B41">
            <w:pPr>
              <w:rPr>
                <w:rFonts w:ascii="Arial" w:hAnsi="Arial" w:cs="Arial"/>
              </w:rPr>
            </w:pPr>
            <w:r w:rsidRPr="008F6251">
              <w:rPr>
                <w:rFonts w:ascii="Arial" w:hAnsi="Arial" w:cs="Arial"/>
              </w:rPr>
              <w:t xml:space="preserve">  Nee</w:t>
            </w:r>
          </w:p>
        </w:tc>
        <w:tc>
          <w:tcPr>
            <w:tcW w:w="682"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r w:rsidRPr="008F6251">
              <w:rPr>
                <w:rFonts w:ascii="Arial" w:hAnsi="Arial" w:cs="Arial"/>
              </w:rPr>
              <w:t xml:space="preserve">  </w:t>
            </w:r>
            <w:proofErr w:type="spellStart"/>
            <w:r w:rsidRPr="008F6251">
              <w:rPr>
                <w:rFonts w:ascii="Arial" w:hAnsi="Arial" w:cs="Arial"/>
              </w:rPr>
              <w:t>Nvt</w:t>
            </w:r>
            <w:proofErr w:type="spellEnd"/>
          </w:p>
        </w:tc>
      </w:tr>
      <w:tr w:rsidR="00484F05" w:rsidRPr="008F6251" w:rsidTr="00715B41">
        <w:tc>
          <w:tcPr>
            <w:tcW w:w="6910" w:type="dxa"/>
          </w:tcPr>
          <w:p w:rsidR="00484F05" w:rsidRPr="008F6251" w:rsidRDefault="00484F05" w:rsidP="00715B41">
            <w:pPr>
              <w:rPr>
                <w:rFonts w:ascii="Arial" w:hAnsi="Arial" w:cs="Arial"/>
              </w:rPr>
            </w:pPr>
            <w:r w:rsidRPr="008F6251">
              <w:rPr>
                <w:rFonts w:ascii="Arial" w:hAnsi="Arial" w:cs="Arial"/>
              </w:rPr>
              <w:t xml:space="preserve">1  </w:t>
            </w:r>
            <w:hyperlink w:anchor="looppaden" w:history="1">
              <w:r w:rsidRPr="008C2D99">
                <w:rPr>
                  <w:rStyle w:val="Hyperlink"/>
                  <w:rFonts w:ascii="Arial" w:hAnsi="Arial" w:cs="Arial"/>
                </w:rPr>
                <w:t>Is er voldoende loopruimte inde winkel?</w:t>
              </w:r>
            </w:hyperlink>
          </w:p>
        </w:tc>
        <w:tc>
          <w:tcPr>
            <w:tcW w:w="900" w:type="dxa"/>
            <w:tcBorders>
              <w:bottom w:val="single" w:sz="4" w:space="0" w:color="auto"/>
            </w:tcBorders>
          </w:tcPr>
          <w:p w:rsidR="00484F05" w:rsidRPr="008F6251" w:rsidRDefault="00484F05" w:rsidP="00715B41">
            <w:pPr>
              <w:rPr>
                <w:rFonts w:ascii="Arial" w:hAnsi="Arial" w:cs="Arial"/>
              </w:rPr>
            </w:pPr>
          </w:p>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r w:rsidRPr="008F6251">
              <w:rPr>
                <w:rFonts w:ascii="Arial" w:hAnsi="Arial" w:cs="Arial"/>
              </w:rPr>
              <w:t xml:space="preserve"> </w:t>
            </w: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A3770B" w:rsidP="002F3AB4">
            <w:pPr>
              <w:rPr>
                <w:rFonts w:ascii="Arial" w:hAnsi="Arial" w:cs="Arial"/>
              </w:rPr>
            </w:pPr>
            <w:hyperlink w:anchor="scherpe" w:history="1">
              <w:r w:rsidR="00484F05" w:rsidRPr="00C20437">
                <w:rPr>
                  <w:rStyle w:val="Hyperlink"/>
                  <w:rFonts w:ascii="Arial" w:hAnsi="Arial" w:cs="Arial"/>
                </w:rPr>
                <w:t>2</w:t>
              </w:r>
              <w:r w:rsidR="00C20437" w:rsidRPr="00C20437">
                <w:rPr>
                  <w:rStyle w:val="Hyperlink"/>
                  <w:rFonts w:ascii="Arial" w:hAnsi="Arial" w:cs="Arial"/>
                </w:rPr>
                <w:t xml:space="preserve"> Bestaat er de mogelijkheid om verwondingen op te lopen door stoten aan scherpe randen en hoeken aan het meubilair en de uitstallingen?</w:t>
              </w:r>
            </w:hyperlink>
          </w:p>
        </w:tc>
        <w:tc>
          <w:tcPr>
            <w:tcW w:w="900" w:type="dxa"/>
            <w:shd w:val="clear" w:color="auto" w:fill="auto"/>
          </w:tcPr>
          <w:p w:rsidR="00484F05" w:rsidRPr="008F6251" w:rsidRDefault="00484F05" w:rsidP="00715B41">
            <w:pPr>
              <w:rPr>
                <w:rFonts w:ascii="Arial" w:hAnsi="Arial" w:cs="Arial"/>
              </w:rPr>
            </w:pPr>
          </w:p>
        </w:tc>
        <w:tc>
          <w:tcPr>
            <w:tcW w:w="720" w:type="dxa"/>
            <w:tcBorders>
              <w:bottom w:val="single" w:sz="4" w:space="0" w:color="auto"/>
            </w:tcBorders>
            <w:shd w:val="clear" w:color="auto" w:fill="auto"/>
          </w:tcPr>
          <w:p w:rsidR="00484F05" w:rsidRPr="008F6251" w:rsidRDefault="00C20437" w:rsidP="00C20437">
            <w:pPr>
              <w:rPr>
                <w:rFonts w:ascii="Arial" w:hAnsi="Arial" w:cs="Arial"/>
              </w:rPr>
            </w:pPr>
            <w:r w:rsidRPr="008F6251">
              <w:rPr>
                <w:rFonts w:ascii="Arial" w:hAnsi="Arial" w:cs="Arial"/>
              </w:rPr>
              <w:t xml:space="preserve"> </w:t>
            </w: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A3770B" w:rsidP="00715B41">
            <w:pPr>
              <w:rPr>
                <w:rFonts w:ascii="Arial" w:hAnsi="Arial" w:cs="Arial"/>
              </w:rPr>
            </w:pPr>
            <w:hyperlink w:anchor="toegang" w:history="1">
              <w:r w:rsidR="00484F05" w:rsidRPr="008C2D99">
                <w:rPr>
                  <w:rStyle w:val="Hyperlink"/>
                  <w:rFonts w:ascii="Arial" w:hAnsi="Arial" w:cs="Arial"/>
                </w:rPr>
                <w:t>3  Zijn de deuren voldoende breed?</w:t>
              </w:r>
            </w:hyperlink>
          </w:p>
        </w:tc>
        <w:tc>
          <w:tcPr>
            <w:tcW w:w="900" w:type="dxa"/>
            <w:shd w:val="clear" w:color="auto" w:fill="auto"/>
          </w:tcPr>
          <w:p w:rsidR="00484F05" w:rsidRPr="008F6251" w:rsidRDefault="00484F05" w:rsidP="00715B41">
            <w:pPr>
              <w:rPr>
                <w:rFonts w:ascii="Arial" w:hAnsi="Arial" w:cs="Arial"/>
              </w:rPr>
            </w:pPr>
          </w:p>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C2D99" w:rsidRDefault="00484F05" w:rsidP="00715B41">
            <w:pPr>
              <w:rPr>
                <w:rStyle w:val="Hyperlink"/>
                <w:rFonts w:ascii="Arial" w:hAnsi="Arial" w:cs="Arial"/>
              </w:rPr>
            </w:pPr>
            <w:r w:rsidRPr="008F6251">
              <w:rPr>
                <w:rFonts w:ascii="Arial" w:hAnsi="Arial" w:cs="Arial"/>
              </w:rPr>
              <w:t xml:space="preserve">4  </w:t>
            </w:r>
            <w:r w:rsidR="00A3770B">
              <w:rPr>
                <w:rFonts w:ascii="Arial" w:hAnsi="Arial" w:cs="Arial"/>
              </w:rPr>
              <w:fldChar w:fldCharType="begin"/>
            </w:r>
            <w:r w:rsidR="008C2D99">
              <w:rPr>
                <w:rFonts w:ascii="Arial" w:hAnsi="Arial" w:cs="Arial"/>
              </w:rPr>
              <w:instrText xml:space="preserve"> HYPERLINK  \l "kleine" </w:instrText>
            </w:r>
            <w:r w:rsidR="00A3770B">
              <w:rPr>
                <w:rFonts w:ascii="Arial" w:hAnsi="Arial" w:cs="Arial"/>
              </w:rPr>
              <w:fldChar w:fldCharType="separate"/>
            </w:r>
            <w:r w:rsidRPr="008C2D99">
              <w:rPr>
                <w:rStyle w:val="Hyperlink"/>
                <w:rFonts w:ascii="Arial" w:hAnsi="Arial" w:cs="Arial"/>
              </w:rPr>
              <w:t xml:space="preserve">Zijn de stellages en de opgestapelde goederen degelijk en </w:t>
            </w:r>
          </w:p>
          <w:p w:rsidR="00484F05" w:rsidRPr="008F6251" w:rsidRDefault="00484F05" w:rsidP="00715B41">
            <w:pPr>
              <w:rPr>
                <w:rFonts w:ascii="Arial" w:hAnsi="Arial" w:cs="Arial"/>
              </w:rPr>
            </w:pPr>
            <w:r w:rsidRPr="008C2D99">
              <w:rPr>
                <w:rStyle w:val="Hyperlink"/>
                <w:rFonts w:ascii="Arial" w:hAnsi="Arial" w:cs="Arial"/>
              </w:rPr>
              <w:t>betrouwbaar, zodat er geen gevaar is voor instorten, omvallen?</w:t>
            </w:r>
            <w:r w:rsidR="00A3770B">
              <w:rPr>
                <w:rFonts w:ascii="Arial" w:hAnsi="Arial" w:cs="Arial"/>
              </w:rPr>
              <w:fldChar w:fldCharType="end"/>
            </w:r>
          </w:p>
        </w:tc>
        <w:tc>
          <w:tcPr>
            <w:tcW w:w="900" w:type="dxa"/>
            <w:shd w:val="clear" w:color="auto" w:fill="auto"/>
          </w:tcPr>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C20437" w:rsidRDefault="00C20437" w:rsidP="00C20437">
            <w:pPr>
              <w:rPr>
                <w:rFonts w:ascii="Arial" w:hAnsi="Arial" w:cs="Arial"/>
              </w:rPr>
            </w:pPr>
            <w:r>
              <w:rPr>
                <w:rFonts w:ascii="Arial" w:hAnsi="Arial" w:cs="Arial"/>
              </w:rPr>
              <w:t xml:space="preserve">5 </w:t>
            </w:r>
            <w:hyperlink w:anchor="kort" w:history="1">
              <w:r w:rsidRPr="00FD72E0">
                <w:rPr>
                  <w:rStyle w:val="Hyperlink"/>
                  <w:rFonts w:ascii="Arial" w:hAnsi="Arial" w:cs="Arial"/>
                </w:rPr>
                <w:t>Is de hoogte van de toonbank afgestemd op de werkzaamheden?</w:t>
              </w:r>
            </w:hyperlink>
          </w:p>
        </w:tc>
        <w:tc>
          <w:tcPr>
            <w:tcW w:w="900" w:type="dxa"/>
            <w:shd w:val="clear" w:color="auto" w:fill="auto"/>
          </w:tcPr>
          <w:p w:rsidR="00484F05" w:rsidRPr="008F6251" w:rsidRDefault="00484F05" w:rsidP="00715B41">
            <w:pPr>
              <w:rPr>
                <w:rFonts w:ascii="Arial" w:hAnsi="Arial" w:cs="Arial"/>
              </w:rPr>
            </w:pPr>
          </w:p>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484F05" w:rsidP="00715B41">
            <w:pPr>
              <w:rPr>
                <w:rFonts w:ascii="Arial" w:hAnsi="Arial" w:cs="Arial"/>
              </w:rPr>
            </w:pPr>
            <w:r w:rsidRPr="008F6251">
              <w:rPr>
                <w:rFonts w:ascii="Arial" w:hAnsi="Arial" w:cs="Arial"/>
              </w:rPr>
              <w:t xml:space="preserve">6  </w:t>
            </w:r>
            <w:hyperlink w:anchor="staand" w:history="1">
              <w:r w:rsidRPr="008C2D99">
                <w:rPr>
                  <w:rStyle w:val="Hyperlink"/>
                  <w:rFonts w:ascii="Arial" w:hAnsi="Arial" w:cs="Arial"/>
                </w:rPr>
                <w:t>Zijn er stoelen beschikbaar voor de medewerkers in de winkel?</w:t>
              </w:r>
            </w:hyperlink>
          </w:p>
        </w:tc>
        <w:tc>
          <w:tcPr>
            <w:tcW w:w="900" w:type="dxa"/>
            <w:shd w:val="clear" w:color="auto" w:fill="auto"/>
          </w:tcPr>
          <w:p w:rsidR="00484F05" w:rsidRPr="008F6251" w:rsidRDefault="00484F05" w:rsidP="00715B41">
            <w:pPr>
              <w:rPr>
                <w:rFonts w:ascii="Arial" w:hAnsi="Arial" w:cs="Arial"/>
              </w:rPr>
            </w:pPr>
          </w:p>
          <w:p w:rsidR="00484F05" w:rsidRPr="008F6251" w:rsidRDefault="00484F05" w:rsidP="00715B41">
            <w:pPr>
              <w:rPr>
                <w:rFonts w:ascii="Arial" w:hAnsi="Arial" w:cs="Arial"/>
              </w:rPr>
            </w:pPr>
          </w:p>
        </w:tc>
        <w:tc>
          <w:tcPr>
            <w:tcW w:w="720" w:type="dxa"/>
            <w:shd w:val="clear" w:color="auto" w:fill="auto"/>
          </w:tcPr>
          <w:p w:rsidR="00484F05" w:rsidRPr="008F6251" w:rsidRDefault="00484F05" w:rsidP="00C20437">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C20437" w:rsidRPr="008F6251" w:rsidRDefault="00484F05" w:rsidP="00C20437">
            <w:pPr>
              <w:rPr>
                <w:rFonts w:ascii="Arial" w:hAnsi="Arial" w:cs="Arial"/>
              </w:rPr>
            </w:pPr>
            <w:r w:rsidRPr="008F6251">
              <w:rPr>
                <w:rFonts w:ascii="Arial" w:hAnsi="Arial" w:cs="Arial"/>
              </w:rPr>
              <w:t xml:space="preserve">7   </w:t>
            </w:r>
            <w:hyperlink w:anchor="stoel" w:history="1">
              <w:r w:rsidR="00C20437" w:rsidRPr="00FD72E0">
                <w:rPr>
                  <w:rStyle w:val="Hyperlink"/>
                  <w:rFonts w:ascii="Arial" w:hAnsi="Arial" w:cs="Arial"/>
                </w:rPr>
                <w:t>Als er een kassawerkplek is ingericht, is er een goede stoel beschikbaar</w:t>
              </w:r>
            </w:hyperlink>
            <w:r w:rsidR="00C20437">
              <w:rPr>
                <w:rFonts w:ascii="Arial" w:hAnsi="Arial" w:cs="Arial"/>
              </w:rPr>
              <w:t>?</w:t>
            </w:r>
          </w:p>
          <w:p w:rsidR="00484F05" w:rsidRPr="008F6251" w:rsidRDefault="00484F05" w:rsidP="00715B41">
            <w:pPr>
              <w:rPr>
                <w:rFonts w:ascii="Arial" w:hAnsi="Arial" w:cs="Arial"/>
              </w:rPr>
            </w:pPr>
          </w:p>
        </w:tc>
        <w:tc>
          <w:tcPr>
            <w:tcW w:w="900" w:type="dxa"/>
            <w:shd w:val="clear" w:color="auto" w:fill="auto"/>
          </w:tcPr>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484F05" w:rsidP="00C20437">
            <w:pPr>
              <w:rPr>
                <w:rFonts w:ascii="Arial" w:hAnsi="Arial" w:cs="Arial"/>
              </w:rPr>
            </w:pPr>
            <w:r w:rsidRPr="008F6251">
              <w:rPr>
                <w:rFonts w:ascii="Arial" w:hAnsi="Arial" w:cs="Arial"/>
              </w:rPr>
              <w:t xml:space="preserve">8  </w:t>
            </w:r>
            <w:hyperlink w:anchor="vloeren" w:history="1">
              <w:r w:rsidR="00C20437" w:rsidRPr="00FD72E0">
                <w:rPr>
                  <w:rStyle w:val="Hyperlink"/>
                  <w:rFonts w:ascii="Arial" w:hAnsi="Arial" w:cs="Arial"/>
                </w:rPr>
                <w:t>Zijn de vloeren stroef, vlak en zonder obstakels zodat noemend kan uitglijden, struikelen, e.d.?</w:t>
              </w:r>
            </w:hyperlink>
          </w:p>
        </w:tc>
        <w:tc>
          <w:tcPr>
            <w:tcW w:w="900" w:type="dxa"/>
            <w:shd w:val="clear" w:color="auto" w:fill="auto"/>
          </w:tcPr>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484F05" w:rsidP="00715B41">
            <w:pPr>
              <w:rPr>
                <w:rFonts w:ascii="Arial" w:hAnsi="Arial" w:cs="Arial"/>
              </w:rPr>
            </w:pPr>
            <w:r w:rsidRPr="008F6251">
              <w:rPr>
                <w:rFonts w:ascii="Arial" w:hAnsi="Arial" w:cs="Arial"/>
              </w:rPr>
              <w:t xml:space="preserve">9   </w:t>
            </w:r>
            <w:hyperlink w:anchor="bladafval" w:history="1">
              <w:r w:rsidRPr="008C2D99">
                <w:rPr>
                  <w:rStyle w:val="Hyperlink"/>
                  <w:rFonts w:ascii="Arial" w:hAnsi="Arial" w:cs="Arial"/>
                </w:rPr>
                <w:t>Worden de vloeren regelmatig schoongemaakt?</w:t>
              </w:r>
            </w:hyperlink>
          </w:p>
        </w:tc>
        <w:tc>
          <w:tcPr>
            <w:tcW w:w="900" w:type="dxa"/>
            <w:shd w:val="clear" w:color="auto" w:fill="auto"/>
          </w:tcPr>
          <w:p w:rsidR="00484F05" w:rsidRPr="008F6251" w:rsidRDefault="00484F05" w:rsidP="00C20437">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484F05" w:rsidP="00C20437">
            <w:pPr>
              <w:rPr>
                <w:rFonts w:ascii="Arial" w:hAnsi="Arial" w:cs="Arial"/>
              </w:rPr>
            </w:pPr>
            <w:r w:rsidRPr="008F6251">
              <w:rPr>
                <w:rFonts w:ascii="Arial" w:hAnsi="Arial" w:cs="Arial"/>
              </w:rPr>
              <w:t xml:space="preserve">10  </w:t>
            </w:r>
            <w:hyperlink w:anchor="Trap" w:history="1">
              <w:r w:rsidR="00C20437" w:rsidRPr="00FD72E0">
                <w:rPr>
                  <w:rStyle w:val="Hyperlink"/>
                  <w:rFonts w:ascii="Arial" w:hAnsi="Arial" w:cs="Arial"/>
                </w:rPr>
                <w:t xml:space="preserve">Zijn de trappen voldoende breed, stroef en vlak? Zijn er leuningen bij een </w:t>
              </w:r>
              <w:r w:rsidR="00FD72E0" w:rsidRPr="00FD72E0">
                <w:rPr>
                  <w:rStyle w:val="Hyperlink"/>
                  <w:rFonts w:ascii="Arial" w:hAnsi="Arial" w:cs="Arial"/>
                </w:rPr>
                <w:t>eventuele</w:t>
              </w:r>
              <w:r w:rsidR="00C20437" w:rsidRPr="00FD72E0">
                <w:rPr>
                  <w:rStyle w:val="Hyperlink"/>
                  <w:rFonts w:ascii="Arial" w:hAnsi="Arial" w:cs="Arial"/>
                </w:rPr>
                <w:t xml:space="preserve"> trap?</w:t>
              </w:r>
            </w:hyperlink>
          </w:p>
        </w:tc>
        <w:tc>
          <w:tcPr>
            <w:tcW w:w="900" w:type="dxa"/>
            <w:shd w:val="clear" w:color="auto" w:fill="auto"/>
          </w:tcPr>
          <w:p w:rsidR="00484F05" w:rsidRPr="008F6251" w:rsidRDefault="00484F05" w:rsidP="00715B41">
            <w:pPr>
              <w:rPr>
                <w:rFonts w:ascii="Arial" w:hAnsi="Arial" w:cs="Arial"/>
              </w:rPr>
            </w:pPr>
          </w:p>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484F05" w:rsidP="00C20437">
            <w:pPr>
              <w:rPr>
                <w:rFonts w:ascii="Arial" w:hAnsi="Arial" w:cs="Arial"/>
              </w:rPr>
            </w:pPr>
            <w:r w:rsidRPr="008F6251">
              <w:rPr>
                <w:rFonts w:ascii="Arial" w:hAnsi="Arial" w:cs="Arial"/>
              </w:rPr>
              <w:t xml:space="preserve">11  </w:t>
            </w:r>
            <w:hyperlink w:anchor="deur" w:history="1">
              <w:r w:rsidR="00C20437" w:rsidRPr="00FD72E0">
                <w:rPr>
                  <w:rStyle w:val="Hyperlink"/>
                  <w:rFonts w:ascii="Arial" w:hAnsi="Arial" w:cs="Arial"/>
                </w:rPr>
                <w:t>Zijn de deuren gemakkelijk en veilig te openen?</w:t>
              </w:r>
            </w:hyperlink>
          </w:p>
        </w:tc>
        <w:tc>
          <w:tcPr>
            <w:tcW w:w="900" w:type="dxa"/>
            <w:shd w:val="clear" w:color="auto" w:fill="auto"/>
          </w:tcPr>
          <w:p w:rsidR="00484F05" w:rsidRPr="008F6251" w:rsidRDefault="00484F05" w:rsidP="00C20437">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484F05" w:rsidP="00484F05">
            <w:pPr>
              <w:rPr>
                <w:rFonts w:ascii="Arial" w:hAnsi="Arial" w:cs="Arial"/>
              </w:rPr>
            </w:pPr>
            <w:r w:rsidRPr="008F6251">
              <w:rPr>
                <w:rFonts w:ascii="Arial" w:hAnsi="Arial" w:cs="Arial"/>
              </w:rPr>
              <w:t xml:space="preserve">12   </w:t>
            </w:r>
            <w:hyperlink w:anchor="zwaar" w:history="1">
              <w:r w:rsidRPr="00DF61ED">
                <w:rPr>
                  <w:rStyle w:val="Hyperlink"/>
                  <w:rFonts w:ascii="Arial" w:hAnsi="Arial" w:cs="Arial"/>
                </w:rPr>
                <w:t>Zijn de elektrische voorzieningen ( stopcontacten en bedrading) deugdelijk aangelegd?</w:t>
              </w:r>
            </w:hyperlink>
          </w:p>
        </w:tc>
        <w:tc>
          <w:tcPr>
            <w:tcW w:w="900" w:type="dxa"/>
            <w:tcBorders>
              <w:bottom w:val="single" w:sz="4" w:space="0" w:color="auto"/>
            </w:tcBorders>
            <w:shd w:val="clear" w:color="auto" w:fill="auto"/>
          </w:tcPr>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FD72E0" w:rsidP="00FD72E0">
            <w:pPr>
              <w:rPr>
                <w:rFonts w:ascii="Arial" w:hAnsi="Arial" w:cs="Arial"/>
              </w:rPr>
            </w:pPr>
            <w:r>
              <w:rPr>
                <w:rFonts w:ascii="Arial" w:hAnsi="Arial" w:cs="Arial"/>
              </w:rPr>
              <w:t xml:space="preserve">13  </w:t>
            </w:r>
            <w:hyperlink w:anchor="kabels" w:history="1">
              <w:r w:rsidRPr="00FD72E0">
                <w:rPr>
                  <w:rStyle w:val="Hyperlink"/>
                  <w:rFonts w:ascii="Arial" w:hAnsi="Arial" w:cs="Arial"/>
                </w:rPr>
                <w:t>Zijn er losliggende kabels en leidingen?</w:t>
              </w:r>
            </w:hyperlink>
          </w:p>
        </w:tc>
        <w:tc>
          <w:tcPr>
            <w:tcW w:w="900" w:type="dxa"/>
            <w:shd w:val="clear" w:color="auto" w:fill="auto"/>
          </w:tcPr>
          <w:p w:rsidR="00484F05" w:rsidRPr="008F6251" w:rsidRDefault="00484F05" w:rsidP="00715B41">
            <w:pPr>
              <w:rPr>
                <w:rFonts w:ascii="Arial" w:hAnsi="Arial" w:cs="Arial"/>
              </w:rPr>
            </w:pPr>
          </w:p>
          <w:p w:rsidR="00484F05" w:rsidRPr="008F6251" w:rsidRDefault="00484F05" w:rsidP="00715B41">
            <w:pPr>
              <w:rPr>
                <w:rFonts w:ascii="Arial" w:hAnsi="Arial" w:cs="Arial"/>
              </w:rPr>
            </w:pPr>
          </w:p>
        </w:tc>
        <w:tc>
          <w:tcPr>
            <w:tcW w:w="720" w:type="dxa"/>
            <w:tcBorders>
              <w:bottom w:val="single" w:sz="4" w:space="0" w:color="auto"/>
            </w:tcBorders>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484F05" w:rsidP="00715B41">
            <w:pPr>
              <w:rPr>
                <w:rFonts w:ascii="Arial" w:hAnsi="Arial" w:cs="Arial"/>
              </w:rPr>
            </w:pPr>
            <w:r w:rsidRPr="008F6251">
              <w:rPr>
                <w:rFonts w:ascii="Arial" w:hAnsi="Arial" w:cs="Arial"/>
              </w:rPr>
              <w:t xml:space="preserve">14   </w:t>
            </w:r>
            <w:hyperlink w:anchor="afstand" w:history="1">
              <w:r w:rsidRPr="00DF61ED">
                <w:rPr>
                  <w:rStyle w:val="Hyperlink"/>
                  <w:rFonts w:ascii="Arial" w:hAnsi="Arial" w:cs="Arial"/>
                </w:rPr>
                <w:t>Is de winkelruimte doelmatig en functioneel ingericht?</w:t>
              </w:r>
            </w:hyperlink>
          </w:p>
        </w:tc>
        <w:tc>
          <w:tcPr>
            <w:tcW w:w="900"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bl>
    <w:p w:rsidR="00484F05" w:rsidRPr="008F6251" w:rsidRDefault="00484F05" w:rsidP="00484F05">
      <w:pPr>
        <w:rPr>
          <w:rFonts w:ascii="Arial" w:hAnsi="Arial" w:cs="Arial"/>
          <w:u w:val="single"/>
        </w:rPr>
      </w:pPr>
      <w:r w:rsidRPr="008F6251">
        <w:rPr>
          <w:rFonts w:ascii="Arial" w:hAnsi="Arial" w:cs="Arial"/>
        </w:rPr>
        <w:br w:type="page"/>
      </w:r>
      <w:r w:rsidRPr="008F6251">
        <w:rPr>
          <w:rFonts w:ascii="Arial" w:hAnsi="Arial" w:cs="Arial"/>
          <w:u w:val="single"/>
        </w:rPr>
        <w:lastRenderedPageBreak/>
        <w:t>Toelichting                                                    Winkelinrichting van de verkoopruimte</w:t>
      </w:r>
    </w:p>
    <w:p w:rsidR="00484F05" w:rsidRPr="008F6251" w:rsidRDefault="00484F05" w:rsidP="00484F05">
      <w:pPr>
        <w:rPr>
          <w:rFonts w:ascii="Arial" w:hAnsi="Arial" w:cs="Arial"/>
        </w:rPr>
      </w:pPr>
    </w:p>
    <w:p w:rsidR="00484F05" w:rsidRPr="008F6251" w:rsidRDefault="00484F05" w:rsidP="00484F05">
      <w:pPr>
        <w:rPr>
          <w:rFonts w:ascii="Arial" w:hAnsi="Arial" w:cs="Arial"/>
        </w:rPr>
      </w:pPr>
    </w:p>
    <w:p w:rsidR="00484F05" w:rsidRPr="00552E76" w:rsidRDefault="00484F05" w:rsidP="00484F05">
      <w:pPr>
        <w:numPr>
          <w:ilvl w:val="0"/>
          <w:numId w:val="1"/>
        </w:numPr>
        <w:rPr>
          <w:rFonts w:ascii="Arial" w:hAnsi="Arial" w:cs="Arial"/>
        </w:rPr>
      </w:pPr>
      <w:r w:rsidRPr="00552E76">
        <w:rPr>
          <w:rFonts w:ascii="Arial" w:hAnsi="Arial" w:cs="Arial"/>
        </w:rPr>
        <w:t xml:space="preserve"> De looppaden tussen de uitstallingen moeten minimaal 60 breed zijn. De kassa en de balie  moeten goed bereikbaar zijn zowel voor het personeel als de klanten. De looproutes door  de winkel heen moeten zoveel mogelijk ruim zijn opgezet, zodat mensen elkaar kunnen </w:t>
      </w:r>
      <w:r>
        <w:rPr>
          <w:rFonts w:ascii="Arial" w:hAnsi="Arial" w:cs="Arial"/>
        </w:rPr>
        <w:t xml:space="preserve"> </w:t>
      </w:r>
      <w:r w:rsidRPr="00552E76">
        <w:rPr>
          <w:rFonts w:ascii="Arial" w:hAnsi="Arial" w:cs="Arial"/>
        </w:rPr>
        <w:t xml:space="preserve">passeren. Voor rolstoelgebruikers is een draaicirkel van </w:t>
      </w:r>
      <w:smartTag w:uri="urn:schemas-microsoft-com:office:smarttags" w:element="metricconverter">
        <w:smartTagPr>
          <w:attr w:name="ProductID" w:val="1,5 m"/>
        </w:smartTagPr>
        <w:r w:rsidRPr="00552E76">
          <w:rPr>
            <w:rFonts w:ascii="Arial" w:hAnsi="Arial" w:cs="Arial"/>
          </w:rPr>
          <w:t>1,5 m</w:t>
        </w:r>
      </w:smartTag>
      <w:r w:rsidRPr="00552E76">
        <w:rPr>
          <w:rFonts w:ascii="Arial" w:hAnsi="Arial" w:cs="Arial"/>
        </w:rPr>
        <w:t xml:space="preserve"> nodig.</w:t>
      </w:r>
    </w:p>
    <w:p w:rsidR="00484F05" w:rsidRPr="00552E76" w:rsidRDefault="00484F05" w:rsidP="00484F05">
      <w:pPr>
        <w:numPr>
          <w:ilvl w:val="0"/>
          <w:numId w:val="1"/>
        </w:numPr>
        <w:rPr>
          <w:rFonts w:ascii="Arial" w:hAnsi="Arial" w:cs="Arial"/>
        </w:rPr>
      </w:pPr>
      <w:r w:rsidRPr="00552E76">
        <w:rPr>
          <w:rFonts w:ascii="Arial" w:hAnsi="Arial" w:cs="Arial"/>
        </w:rPr>
        <w:t xml:space="preserve"> Uitstekende delen, scherpe raden en hoeken van uitstallingen en meubilair moeten zoveel  mogelijk worden afgeschermd om te voorkomen dat mensen zich er aan stoten.</w:t>
      </w:r>
    </w:p>
    <w:p w:rsidR="00484F05" w:rsidRPr="00552E76" w:rsidRDefault="00484F05" w:rsidP="00484F05">
      <w:pPr>
        <w:numPr>
          <w:ilvl w:val="0"/>
          <w:numId w:val="1"/>
        </w:numPr>
        <w:rPr>
          <w:rFonts w:ascii="Arial" w:hAnsi="Arial" w:cs="Arial"/>
        </w:rPr>
      </w:pPr>
      <w:r w:rsidRPr="00552E76">
        <w:rPr>
          <w:rFonts w:ascii="Arial" w:hAnsi="Arial" w:cs="Arial"/>
        </w:rPr>
        <w:t xml:space="preserve">De toegang dient vrij te zijn van obstakels en voldoende de breed voor het aantal gebruikers. De minimum breedte is </w:t>
      </w:r>
      <w:smartTag w:uri="urn:schemas-microsoft-com:office:smarttags" w:element="metricconverter">
        <w:smartTagPr>
          <w:attr w:name="ProductID" w:val="60 cm"/>
        </w:smartTagPr>
        <w:r w:rsidRPr="00552E76">
          <w:rPr>
            <w:rFonts w:ascii="Arial" w:hAnsi="Arial" w:cs="Arial"/>
          </w:rPr>
          <w:t>60 cm</w:t>
        </w:r>
      </w:smartTag>
      <w:r w:rsidRPr="00552E76">
        <w:rPr>
          <w:rFonts w:ascii="Arial" w:hAnsi="Arial" w:cs="Arial"/>
        </w:rPr>
        <w:t xml:space="preserve"> + 1,1 x het aantal personen dat gebruik maakt van de ruimte. De minimale breedte van </w:t>
      </w:r>
      <w:smartTag w:uri="urn:schemas-microsoft-com:office:smarttags" w:element="metricconverter">
        <w:smartTagPr>
          <w:attr w:name="ProductID" w:val="75 cm"/>
        </w:smartTagPr>
        <w:r w:rsidRPr="00552E76">
          <w:rPr>
            <w:rFonts w:ascii="Arial" w:hAnsi="Arial" w:cs="Arial"/>
          </w:rPr>
          <w:t>75 cm</w:t>
        </w:r>
      </w:smartTag>
      <w:r w:rsidRPr="00552E76">
        <w:rPr>
          <w:rFonts w:ascii="Arial" w:hAnsi="Arial" w:cs="Arial"/>
        </w:rPr>
        <w:t xml:space="preserve"> is te prefereren voor een openbare ruimte.  Voor rolstoelgebruikers is een draaicirkel van </w:t>
      </w:r>
      <w:smartTag w:uri="urn:schemas-microsoft-com:office:smarttags" w:element="metricconverter">
        <w:smartTagPr>
          <w:attr w:name="ProductID" w:val="1,5 m"/>
        </w:smartTagPr>
        <w:r w:rsidRPr="00552E76">
          <w:rPr>
            <w:rFonts w:ascii="Arial" w:hAnsi="Arial" w:cs="Arial"/>
          </w:rPr>
          <w:t>1,5 m</w:t>
        </w:r>
      </w:smartTag>
      <w:r w:rsidRPr="00552E76">
        <w:rPr>
          <w:rFonts w:ascii="Arial" w:hAnsi="Arial" w:cs="Arial"/>
        </w:rPr>
        <w:t xml:space="preserve"> nodig.</w:t>
      </w:r>
    </w:p>
    <w:p w:rsidR="00484F05" w:rsidRDefault="00484F05" w:rsidP="00484F05">
      <w:pPr>
        <w:numPr>
          <w:ilvl w:val="0"/>
          <w:numId w:val="1"/>
        </w:numPr>
        <w:rPr>
          <w:rFonts w:ascii="Arial" w:hAnsi="Arial" w:cs="Arial"/>
        </w:rPr>
      </w:pPr>
      <w:r w:rsidRPr="00552E76">
        <w:rPr>
          <w:rFonts w:ascii="Arial" w:hAnsi="Arial" w:cs="Arial"/>
        </w:rPr>
        <w:t xml:space="preserve"> Kleine of onregelmatige voorwerpen ( bijv. voor decoratie of winkelinrichting) moeten goed  ondersteunend gestapeld worden. Alle stapelingen moeten stabiel zijn en beveiligd tegen instorten verschuiven of omvallen.</w:t>
      </w:r>
    </w:p>
    <w:p w:rsidR="00484F05" w:rsidRPr="00552E76" w:rsidRDefault="00484F05" w:rsidP="00484F05">
      <w:pPr>
        <w:numPr>
          <w:ilvl w:val="0"/>
          <w:numId w:val="1"/>
        </w:numPr>
        <w:rPr>
          <w:rFonts w:ascii="Arial" w:hAnsi="Arial" w:cs="Arial"/>
        </w:rPr>
      </w:pPr>
      <w:r w:rsidRPr="00552E76">
        <w:rPr>
          <w:rFonts w:ascii="Arial" w:hAnsi="Arial" w:cs="Arial"/>
        </w:rPr>
        <w:t xml:space="preserve">Voor kortdurend contact met de klanten kan een </w:t>
      </w:r>
      <w:proofErr w:type="spellStart"/>
      <w:r w:rsidRPr="00552E76">
        <w:rPr>
          <w:rFonts w:ascii="Arial" w:hAnsi="Arial" w:cs="Arial"/>
        </w:rPr>
        <w:t>sta-balie</w:t>
      </w:r>
      <w:proofErr w:type="spellEnd"/>
      <w:r w:rsidRPr="00552E76">
        <w:rPr>
          <w:rFonts w:ascii="Arial" w:hAnsi="Arial" w:cs="Arial"/>
        </w:rPr>
        <w:t xml:space="preserve"> worden toegepast.</w:t>
      </w:r>
    </w:p>
    <w:p w:rsidR="00484F05" w:rsidRPr="008F6251" w:rsidRDefault="00484F05" w:rsidP="00484F05">
      <w:pPr>
        <w:ind w:left="708"/>
        <w:rPr>
          <w:rFonts w:ascii="Arial" w:hAnsi="Arial" w:cs="Arial"/>
        </w:rPr>
      </w:pPr>
      <w:r w:rsidRPr="008F6251">
        <w:rPr>
          <w:rFonts w:ascii="Arial" w:hAnsi="Arial" w:cs="Arial"/>
        </w:rPr>
        <w:t xml:space="preserve">De hoogte van het werkblad dient tussen de </w:t>
      </w:r>
      <w:smartTag w:uri="urn:schemas-microsoft-com:office:smarttags" w:element="metricconverter">
        <w:smartTagPr>
          <w:attr w:name="ProductID" w:val="95 cm"/>
        </w:smartTagPr>
        <w:r w:rsidRPr="008F6251">
          <w:rPr>
            <w:rFonts w:ascii="Arial" w:hAnsi="Arial" w:cs="Arial"/>
          </w:rPr>
          <w:t>95 cm</w:t>
        </w:r>
      </w:smartTag>
      <w:r w:rsidRPr="008F6251">
        <w:rPr>
          <w:rFonts w:ascii="Arial" w:hAnsi="Arial" w:cs="Arial"/>
        </w:rPr>
        <w:t xml:space="preserve"> en </w:t>
      </w:r>
      <w:smartTag w:uri="urn:schemas-microsoft-com:office:smarttags" w:element="metricconverter">
        <w:smartTagPr>
          <w:attr w:name="ProductID" w:val="115 cm"/>
        </w:smartTagPr>
        <w:r w:rsidRPr="008F6251">
          <w:rPr>
            <w:rFonts w:ascii="Arial" w:hAnsi="Arial" w:cs="Arial"/>
          </w:rPr>
          <w:t>115 cm</w:t>
        </w:r>
      </w:smartTag>
      <w:r w:rsidRPr="008F6251">
        <w:rPr>
          <w:rFonts w:ascii="Arial" w:hAnsi="Arial" w:cs="Arial"/>
        </w:rPr>
        <w:t xml:space="preserve"> te zijn. Als men langere tijd  klanten te woord moet staan of helpen, waarbij schrijfwerk wordt verricht of een computer  wordt gebruikt, kan men het beste een toonbank voor zittend werk </w:t>
      </w:r>
      <w:proofErr w:type="spellStart"/>
      <w:r w:rsidRPr="008F6251">
        <w:rPr>
          <w:rFonts w:ascii="Arial" w:hAnsi="Arial" w:cs="Arial"/>
        </w:rPr>
        <w:t>inrichten.Het</w:t>
      </w:r>
      <w:proofErr w:type="spellEnd"/>
      <w:r w:rsidRPr="008F6251">
        <w:rPr>
          <w:rFonts w:ascii="Arial" w:hAnsi="Arial" w:cs="Arial"/>
        </w:rPr>
        <w:t xml:space="preserve"> werkblad  van deze toonbank heeft een hoogte van minimaal </w:t>
      </w:r>
      <w:smartTag w:uri="urn:schemas-microsoft-com:office:smarttags" w:element="metricconverter">
        <w:smartTagPr>
          <w:attr w:name="ProductID" w:val="74 cm"/>
        </w:smartTagPr>
        <w:r w:rsidRPr="008F6251">
          <w:rPr>
            <w:rFonts w:ascii="Arial" w:hAnsi="Arial" w:cs="Arial"/>
          </w:rPr>
          <w:t>74 cm</w:t>
        </w:r>
      </w:smartTag>
      <w:r w:rsidRPr="008F6251">
        <w:rPr>
          <w:rFonts w:ascii="Arial" w:hAnsi="Arial" w:cs="Arial"/>
        </w:rPr>
        <w:t>. Voor een toonbank voor zittend werk moet voldoende beenruimte aanwezig zijn. De beenruimte moet minstens 60 cm</w:t>
      </w:r>
      <w:r>
        <w:rPr>
          <w:rFonts w:ascii="Arial" w:hAnsi="Arial" w:cs="Arial"/>
        </w:rPr>
        <w:t xml:space="preserve">. </w:t>
      </w:r>
      <w:r w:rsidRPr="008F6251">
        <w:rPr>
          <w:rFonts w:ascii="Arial" w:hAnsi="Arial" w:cs="Arial"/>
        </w:rPr>
        <w:t xml:space="preserve"> breed en 60 cm</w:t>
      </w:r>
      <w:r>
        <w:rPr>
          <w:rFonts w:ascii="Arial" w:hAnsi="Arial" w:cs="Arial"/>
        </w:rPr>
        <w:t>.</w:t>
      </w:r>
      <w:r w:rsidRPr="008F6251">
        <w:rPr>
          <w:rFonts w:ascii="Arial" w:hAnsi="Arial" w:cs="Arial"/>
        </w:rPr>
        <w:t xml:space="preserve"> diep zijn.</w:t>
      </w:r>
    </w:p>
    <w:p w:rsidR="00484F05" w:rsidRPr="00552E76" w:rsidRDefault="00484F05" w:rsidP="00484F05">
      <w:pPr>
        <w:numPr>
          <w:ilvl w:val="0"/>
          <w:numId w:val="1"/>
        </w:numPr>
        <w:rPr>
          <w:rFonts w:ascii="Arial" w:hAnsi="Arial" w:cs="Arial"/>
        </w:rPr>
      </w:pPr>
      <w:r w:rsidRPr="00552E76">
        <w:rPr>
          <w:rFonts w:ascii="Arial" w:hAnsi="Arial" w:cs="Arial"/>
        </w:rPr>
        <w:t xml:space="preserve"> Langdurig staand werk verrichten kan klachten over benen en rug en spataderen veroorzaken en dient daarom zoveel mogelijk beperkt te blijven. Als een stoel beschikbaar  is, kan de verkoopster het staande werk afwisselen met zitten werk.</w:t>
      </w:r>
    </w:p>
    <w:p w:rsidR="00484F05" w:rsidRPr="00552E76" w:rsidRDefault="00484F05" w:rsidP="00484F05">
      <w:pPr>
        <w:numPr>
          <w:ilvl w:val="0"/>
          <w:numId w:val="1"/>
        </w:numPr>
        <w:rPr>
          <w:rFonts w:ascii="Arial" w:hAnsi="Arial" w:cs="Arial"/>
        </w:rPr>
      </w:pPr>
      <w:r w:rsidRPr="00552E76">
        <w:rPr>
          <w:rFonts w:ascii="Arial" w:hAnsi="Arial" w:cs="Arial"/>
        </w:rPr>
        <w:t xml:space="preserve">  Een goede stoel voldoet aan de volgende eisen: in hoogte verstelbaar, voorzien van een  rugleuning, met een draaibaar onderstel en minimal 5 poten of zwenkwielen</w:t>
      </w:r>
      <w:r>
        <w:rPr>
          <w:rFonts w:ascii="Arial" w:hAnsi="Arial" w:cs="Arial"/>
        </w:rPr>
        <w:t>.</w:t>
      </w:r>
    </w:p>
    <w:p w:rsidR="00484F05" w:rsidRPr="00552E76" w:rsidRDefault="008C2D99" w:rsidP="00484F05">
      <w:pPr>
        <w:numPr>
          <w:ilvl w:val="0"/>
          <w:numId w:val="1"/>
        </w:numPr>
        <w:rPr>
          <w:rFonts w:ascii="Arial" w:hAnsi="Arial" w:cs="Arial"/>
        </w:rPr>
      </w:pPr>
      <w:r>
        <w:rPr>
          <w:rFonts w:ascii="Arial" w:hAnsi="Arial" w:cs="Arial"/>
        </w:rPr>
        <w:t xml:space="preserve"> </w:t>
      </w:r>
      <w:r w:rsidR="00484F05" w:rsidRPr="00552E76">
        <w:rPr>
          <w:rFonts w:ascii="Arial" w:hAnsi="Arial" w:cs="Arial"/>
        </w:rPr>
        <w:t>Vloeren moeten schoon, ordelijk en niet te glad zijn en er dienen bij voorkeur geen op- of afstapjes te zijn. Vloeropeningen moeten afgeschermd of afgedekt zijn tegen vallen.</w:t>
      </w:r>
    </w:p>
    <w:p w:rsidR="00484F05" w:rsidRDefault="00484F05" w:rsidP="00484F05">
      <w:pPr>
        <w:numPr>
          <w:ilvl w:val="0"/>
          <w:numId w:val="1"/>
        </w:numPr>
        <w:rPr>
          <w:rFonts w:ascii="Arial" w:hAnsi="Arial" w:cs="Arial"/>
        </w:rPr>
      </w:pPr>
      <w:r w:rsidRPr="00552E76">
        <w:rPr>
          <w:rFonts w:ascii="Arial" w:hAnsi="Arial" w:cs="Arial"/>
        </w:rPr>
        <w:t xml:space="preserve">  Als de vloer niet regelmatig wordt schoongemaakt, loopt men het gevaar om uit te glijden door de natte vloer en bladafval</w:t>
      </w:r>
      <w:r w:rsidR="008C2D99">
        <w:rPr>
          <w:rFonts w:ascii="Arial" w:hAnsi="Arial" w:cs="Arial"/>
        </w:rPr>
        <w:t>.</w:t>
      </w:r>
    </w:p>
    <w:p w:rsidR="00484F05" w:rsidRPr="00B30F56" w:rsidRDefault="00484F05" w:rsidP="00484F05">
      <w:pPr>
        <w:numPr>
          <w:ilvl w:val="0"/>
          <w:numId w:val="1"/>
        </w:numPr>
        <w:rPr>
          <w:rFonts w:ascii="Arial" w:hAnsi="Arial" w:cs="Arial"/>
        </w:rPr>
      </w:pPr>
      <w:r w:rsidRPr="00B30F56">
        <w:rPr>
          <w:rFonts w:ascii="Arial" w:hAnsi="Arial" w:cs="Arial"/>
        </w:rPr>
        <w:t xml:space="preserve">Trappen dienen voldoende breed te zijn ( </w:t>
      </w:r>
      <w:smartTag w:uri="urn:schemas-microsoft-com:office:smarttags" w:element="metricconverter">
        <w:smartTagPr>
          <w:attr w:name="ProductID" w:val="60 cm"/>
        </w:smartTagPr>
        <w:r w:rsidRPr="00B30F56">
          <w:rPr>
            <w:rFonts w:ascii="Arial" w:hAnsi="Arial" w:cs="Arial"/>
          </w:rPr>
          <w:t>60 cm</w:t>
        </w:r>
      </w:smartTag>
      <w:r w:rsidRPr="00B30F56">
        <w:rPr>
          <w:rFonts w:ascii="Arial" w:hAnsi="Arial" w:cs="Arial"/>
        </w:rPr>
        <w:t xml:space="preserve"> +1,1x aantal personen dat gebruik maakt  van de ruimte) De traptreden moeten gaaf en gelijk in hoogte en diepte zijn, mogen niet te ondiep  zijn ( minder dan </w:t>
      </w:r>
      <w:smartTag w:uri="urn:schemas-microsoft-com:office:smarttags" w:element="metricconverter">
        <w:smartTagPr>
          <w:attr w:name="ProductID" w:val="22,5 cm"/>
        </w:smartTagPr>
        <w:r w:rsidRPr="00B30F56">
          <w:rPr>
            <w:rFonts w:ascii="Arial" w:hAnsi="Arial" w:cs="Arial"/>
          </w:rPr>
          <w:t>22,5 cm</w:t>
        </w:r>
      </w:smartTag>
      <w:r w:rsidRPr="00B30F56">
        <w:rPr>
          <w:rFonts w:ascii="Arial" w:hAnsi="Arial" w:cs="Arial"/>
        </w:rPr>
        <w:t>) en moeten worden vrijgehouden. Aan beide zijden van  de trap dienen doelmatige leuningen aanwezig te zijn.</w:t>
      </w:r>
    </w:p>
    <w:p w:rsidR="00484F05" w:rsidRPr="00552E76" w:rsidRDefault="00484F05" w:rsidP="00484F05">
      <w:pPr>
        <w:numPr>
          <w:ilvl w:val="0"/>
          <w:numId w:val="1"/>
        </w:numPr>
        <w:rPr>
          <w:rFonts w:ascii="Arial" w:hAnsi="Arial" w:cs="Arial"/>
        </w:rPr>
      </w:pPr>
      <w:r w:rsidRPr="00552E76">
        <w:rPr>
          <w:rFonts w:ascii="Arial" w:hAnsi="Arial" w:cs="Arial"/>
        </w:rPr>
        <w:t xml:space="preserve"> Deuren moeten gemakkelijk met 1 hand te openen zijn en mogen dus niet klemmen. Een  deur met een glazen ruit is veiliger dan een ondoorzichtige, omdat men kan zien of  iemand de deur aan de andere kant gaat openen.</w:t>
      </w:r>
    </w:p>
    <w:p w:rsidR="00484F05" w:rsidRDefault="00484F05" w:rsidP="00484F05">
      <w:pPr>
        <w:numPr>
          <w:ilvl w:val="0"/>
          <w:numId w:val="1"/>
        </w:numPr>
        <w:rPr>
          <w:rFonts w:ascii="Arial" w:hAnsi="Arial" w:cs="Arial"/>
        </w:rPr>
      </w:pPr>
      <w:r w:rsidRPr="00552E76">
        <w:rPr>
          <w:rFonts w:ascii="Arial" w:hAnsi="Arial" w:cs="Arial"/>
        </w:rPr>
        <w:t xml:space="preserve"> In ruimte zwaar met water wordt gewerkt. Moeten alle elektrische leidingen dubbel  geïsoleerd zijn en geaard. Stopcontacten e.d. dienen op een </w:t>
      </w:r>
      <w:r w:rsidRPr="00552E76">
        <w:rPr>
          <w:rFonts w:ascii="Arial" w:hAnsi="Arial" w:cs="Arial"/>
        </w:rPr>
        <w:lastRenderedPageBreak/>
        <w:t>goede plaats te worden  aangebracht en voldoende afgeschermd te zijn om te voorkomen dat er water bij kan komen.</w:t>
      </w:r>
    </w:p>
    <w:p w:rsidR="00484F05" w:rsidRPr="007F1C46" w:rsidRDefault="00484F05" w:rsidP="00484F05">
      <w:pPr>
        <w:numPr>
          <w:ilvl w:val="0"/>
          <w:numId w:val="1"/>
        </w:numPr>
        <w:rPr>
          <w:rFonts w:ascii="Arial" w:hAnsi="Arial" w:cs="Arial"/>
        </w:rPr>
      </w:pPr>
      <w:r w:rsidRPr="007F1C46">
        <w:rPr>
          <w:rFonts w:ascii="Arial" w:hAnsi="Arial" w:cs="Arial"/>
        </w:rPr>
        <w:t>Alle kabels en draden moeten worden weggewerkt en vastgelegd, zodat  niemand erover  kan struikelen.</w:t>
      </w:r>
    </w:p>
    <w:p w:rsidR="00484F05" w:rsidRPr="007F1C46" w:rsidRDefault="00484F05" w:rsidP="00484F05">
      <w:pPr>
        <w:numPr>
          <w:ilvl w:val="0"/>
          <w:numId w:val="1"/>
        </w:numPr>
        <w:rPr>
          <w:rFonts w:ascii="Arial" w:hAnsi="Arial" w:cs="Arial"/>
        </w:rPr>
      </w:pPr>
      <w:r w:rsidRPr="007F1C46">
        <w:rPr>
          <w:rFonts w:ascii="Arial" w:hAnsi="Arial" w:cs="Arial"/>
        </w:rPr>
        <w:t xml:space="preserve"> De afstand tussen de laadplaats van de nieuwe voorrad ( bloemen. Planten, andere  artikelen, zoals potten) en de winkel of toonruimte, dan wel het magazijn dient zo kort mogelijk te zijn, om te voork</w:t>
      </w:r>
      <w:r w:rsidR="00DF61ED">
        <w:rPr>
          <w:rFonts w:ascii="Arial" w:hAnsi="Arial" w:cs="Arial"/>
        </w:rPr>
        <w:t>omen dat de medewerkers onnodig.</w:t>
      </w:r>
    </w:p>
    <w:p w:rsidR="00484F05" w:rsidRPr="008F6251" w:rsidRDefault="00484F05" w:rsidP="00484F05">
      <w:pPr>
        <w:rPr>
          <w:rFonts w:ascii="Arial" w:hAnsi="Arial" w:cs="Arial"/>
        </w:rPr>
      </w:pPr>
    </w:p>
    <w:p w:rsidR="00484F05" w:rsidRPr="008F6251" w:rsidRDefault="00484F05" w:rsidP="00484F05">
      <w:pPr>
        <w:rPr>
          <w:rFonts w:ascii="Arial" w:hAnsi="Arial" w:cs="Arial"/>
        </w:rPr>
      </w:pPr>
    </w:p>
    <w:sectPr w:rsidR="00484F05" w:rsidRPr="008F6251" w:rsidSect="009D014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211" w:rsidRDefault="00FB0211" w:rsidP="005B74D2">
      <w:r>
        <w:separator/>
      </w:r>
    </w:p>
  </w:endnote>
  <w:endnote w:type="continuationSeparator" w:id="0">
    <w:p w:rsidR="00FB0211" w:rsidRDefault="00FB0211" w:rsidP="005B7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BCE" w:rsidRPr="00961BCE" w:rsidRDefault="00526A36">
    <w:pPr>
      <w:pStyle w:val="Voettekst"/>
      <w:rPr>
        <w:rFonts w:ascii="Arial" w:hAnsi="Arial"/>
        <w:sz w:val="18"/>
      </w:rPr>
    </w:pPr>
    <w:r>
      <w:rPr>
        <w:rFonts w:ascii="Arial" w:hAnsi="Arial"/>
        <w:sz w:val="18"/>
      </w:rPr>
      <w:tab/>
    </w:r>
  </w:p>
  <w:p w:rsidR="00961BCE" w:rsidRDefault="00FB021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211" w:rsidRDefault="00FB0211" w:rsidP="005B74D2">
      <w:r>
        <w:separator/>
      </w:r>
    </w:p>
  </w:footnote>
  <w:footnote w:type="continuationSeparator" w:id="0">
    <w:p w:rsidR="00FB0211" w:rsidRDefault="00FB0211" w:rsidP="005B7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1051"/>
    <w:multiLevelType w:val="hybridMultilevel"/>
    <w:tmpl w:val="F0D0D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C9A0360"/>
    <w:multiLevelType w:val="hybridMultilevel"/>
    <w:tmpl w:val="9CE818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F6A0919"/>
    <w:multiLevelType w:val="hybridMultilevel"/>
    <w:tmpl w:val="497C90B0"/>
    <w:lvl w:ilvl="0" w:tplc="06287D3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FA344B8"/>
    <w:multiLevelType w:val="hybridMultilevel"/>
    <w:tmpl w:val="2C4CA4E0"/>
    <w:lvl w:ilvl="0" w:tplc="0413000F">
      <w:start w:val="1"/>
      <w:numFmt w:val="decimal"/>
      <w:lvlText w:val="%1."/>
      <w:lvlJc w:val="left"/>
      <w:pPr>
        <w:ind w:left="778" w:hanging="360"/>
      </w:pPr>
    </w:lvl>
    <w:lvl w:ilvl="1" w:tplc="04130019" w:tentative="1">
      <w:start w:val="1"/>
      <w:numFmt w:val="lowerLetter"/>
      <w:lvlText w:val="%2."/>
      <w:lvlJc w:val="left"/>
      <w:pPr>
        <w:ind w:left="1498" w:hanging="360"/>
      </w:pPr>
    </w:lvl>
    <w:lvl w:ilvl="2" w:tplc="0413001B" w:tentative="1">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484F05"/>
    <w:rsid w:val="00016C7D"/>
    <w:rsid w:val="00060EBF"/>
    <w:rsid w:val="000C3232"/>
    <w:rsid w:val="000D0D9E"/>
    <w:rsid w:val="0010555B"/>
    <w:rsid w:val="002D437E"/>
    <w:rsid w:val="002F3AB4"/>
    <w:rsid w:val="00484F05"/>
    <w:rsid w:val="004C6F80"/>
    <w:rsid w:val="00526A36"/>
    <w:rsid w:val="005B74D2"/>
    <w:rsid w:val="006E3DC8"/>
    <w:rsid w:val="0083337D"/>
    <w:rsid w:val="008638B0"/>
    <w:rsid w:val="008C2D99"/>
    <w:rsid w:val="00982657"/>
    <w:rsid w:val="00996B53"/>
    <w:rsid w:val="009D014C"/>
    <w:rsid w:val="00A3770B"/>
    <w:rsid w:val="00A85772"/>
    <w:rsid w:val="00AB2F04"/>
    <w:rsid w:val="00AF3488"/>
    <w:rsid w:val="00C20437"/>
    <w:rsid w:val="00CA66ED"/>
    <w:rsid w:val="00CF2300"/>
    <w:rsid w:val="00D85149"/>
    <w:rsid w:val="00DF61ED"/>
    <w:rsid w:val="00FB0211"/>
    <w:rsid w:val="00FD72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4F05"/>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484F05"/>
    <w:pPr>
      <w:keepNext/>
      <w:outlineLvl w:val="0"/>
    </w:pPr>
    <w:rPr>
      <w:rFonts w:ascii="Arial" w:hAnsi="Arial" w:cs="Arial"/>
      <w:b/>
      <w:bCs/>
    </w:rPr>
  </w:style>
  <w:style w:type="paragraph" w:styleId="Kop2">
    <w:name w:val="heading 2"/>
    <w:basedOn w:val="Standaard"/>
    <w:next w:val="Standaard"/>
    <w:link w:val="Kop2Char"/>
    <w:qFormat/>
    <w:rsid w:val="00484F05"/>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84F05"/>
    <w:rPr>
      <w:rFonts w:ascii="Arial" w:eastAsia="Times New Roman" w:hAnsi="Arial" w:cs="Arial"/>
      <w:b/>
      <w:bCs/>
      <w:sz w:val="24"/>
      <w:szCs w:val="24"/>
      <w:lang w:eastAsia="nl-NL"/>
    </w:rPr>
  </w:style>
  <w:style w:type="character" w:customStyle="1" w:styleId="Kop2Char">
    <w:name w:val="Kop 2 Char"/>
    <w:basedOn w:val="Standaardalinea-lettertype"/>
    <w:link w:val="Kop2"/>
    <w:rsid w:val="00484F05"/>
    <w:rPr>
      <w:rFonts w:ascii="Arial" w:eastAsia="Times New Roman" w:hAnsi="Arial" w:cs="Arial"/>
      <w:b/>
      <w:bCs/>
      <w:i/>
      <w:iCs/>
      <w:sz w:val="28"/>
      <w:szCs w:val="28"/>
      <w:lang w:eastAsia="nl-NL"/>
    </w:rPr>
  </w:style>
  <w:style w:type="paragraph" w:styleId="Voettekst">
    <w:name w:val="footer"/>
    <w:basedOn w:val="Standaard"/>
    <w:link w:val="VoettekstChar"/>
    <w:uiPriority w:val="99"/>
    <w:rsid w:val="00484F05"/>
    <w:pPr>
      <w:tabs>
        <w:tab w:val="center" w:pos="4536"/>
        <w:tab w:val="right" w:pos="9072"/>
      </w:tabs>
    </w:pPr>
  </w:style>
  <w:style w:type="character" w:customStyle="1" w:styleId="VoettekstChar">
    <w:name w:val="Voettekst Char"/>
    <w:basedOn w:val="Standaardalinea-lettertype"/>
    <w:link w:val="Voettekst"/>
    <w:uiPriority w:val="99"/>
    <w:rsid w:val="00484F05"/>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C2D99"/>
    <w:rPr>
      <w:color w:val="0000FF" w:themeColor="hyperlink"/>
      <w:u w:val="single"/>
    </w:rPr>
  </w:style>
  <w:style w:type="character" w:styleId="GevolgdeHyperlink">
    <w:name w:val="FollowedHyperlink"/>
    <w:basedOn w:val="Standaardalinea-lettertype"/>
    <w:uiPriority w:val="99"/>
    <w:semiHidden/>
    <w:unhideWhenUsed/>
    <w:rsid w:val="008C2D99"/>
    <w:rPr>
      <w:color w:val="800080" w:themeColor="followedHyperlink"/>
      <w:u w:val="single"/>
    </w:rPr>
  </w:style>
  <w:style w:type="paragraph" w:styleId="Lijstalinea">
    <w:name w:val="List Paragraph"/>
    <w:basedOn w:val="Standaard"/>
    <w:uiPriority w:val="34"/>
    <w:qFormat/>
    <w:rsid w:val="00C204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FA6C2-6204-4244-AA89-E6006967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4381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Wellantcollege</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heuvelejvanden</dc:creator>
  <cp:keywords/>
  <dc:description/>
  <cp:lastModifiedBy>heuvelejvanden</cp:lastModifiedBy>
  <cp:revision>2</cp:revision>
  <dcterms:created xsi:type="dcterms:W3CDTF">2012-03-20T19:20:00Z</dcterms:created>
  <dcterms:modified xsi:type="dcterms:W3CDTF">2012-03-20T19:20:00Z</dcterms:modified>
</cp:coreProperties>
</file>